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2D98" w14:textId="77777777" w:rsidR="00D029A5" w:rsidRDefault="00455E11">
      <w:pPr>
        <w:pStyle w:val="BodyA"/>
        <w:jc w:val="center"/>
        <w:rPr>
          <w:b/>
          <w:bCs/>
        </w:rPr>
      </w:pPr>
      <w:r>
        <w:rPr>
          <w:b/>
          <w:bCs/>
        </w:rPr>
        <w:t>PUBLIC MEETING</w:t>
      </w:r>
    </w:p>
    <w:p w14:paraId="711C0392" w14:textId="77777777" w:rsidR="00D029A5" w:rsidRDefault="00455E11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>NOTE DATE, TIME AND LOCATION CHANGE</w:t>
      </w:r>
    </w:p>
    <w:p w14:paraId="5AC1F2B2" w14:textId="77777777" w:rsidR="00D029A5" w:rsidRDefault="00455E11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DECEMBER 11, 2019 – 5:30 P.M. </w:t>
      </w:r>
    </w:p>
    <w:p w14:paraId="5D887DD7" w14:textId="77777777" w:rsidR="00D029A5" w:rsidRDefault="00455E11">
      <w:pPr>
        <w:pStyle w:val="BodyA"/>
        <w:jc w:val="center"/>
        <w:rPr>
          <w:b/>
          <w:bCs/>
        </w:rPr>
      </w:pPr>
      <w:r>
        <w:rPr>
          <w:b/>
          <w:bCs/>
        </w:rPr>
        <w:t>MIKE DUFFY’S RESTAURANT, 124 WEST JEFFERSON</w:t>
      </w:r>
    </w:p>
    <w:p w14:paraId="58507F84" w14:textId="77777777" w:rsidR="00D029A5" w:rsidRDefault="00455E11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2338BFB3" w14:textId="77777777" w:rsidR="00D029A5" w:rsidRDefault="00D029A5">
      <w:pPr>
        <w:pStyle w:val="BodyA"/>
        <w:jc w:val="center"/>
        <w:rPr>
          <w:b/>
          <w:bCs/>
        </w:rPr>
      </w:pPr>
    </w:p>
    <w:p w14:paraId="531EFA36" w14:textId="77777777" w:rsidR="00D029A5" w:rsidRDefault="00455E11">
      <w:pPr>
        <w:pStyle w:val="BodyA"/>
        <w:jc w:val="center"/>
        <w:rPr>
          <w:b/>
          <w:bCs/>
        </w:rPr>
      </w:pPr>
      <w:r>
        <w:rPr>
          <w:b/>
          <w:bCs/>
        </w:rPr>
        <w:t>MINUTES</w:t>
      </w:r>
    </w:p>
    <w:p w14:paraId="6671CEB2" w14:textId="77777777" w:rsidR="00D029A5" w:rsidRDefault="00D029A5">
      <w:pPr>
        <w:pStyle w:val="BodyA"/>
        <w:tabs>
          <w:tab w:val="left" w:pos="720"/>
        </w:tabs>
        <w:rPr>
          <w:b/>
          <w:bCs/>
        </w:rPr>
      </w:pPr>
    </w:p>
    <w:p w14:paraId="37135DC7" w14:textId="77777777" w:rsidR="00D029A5" w:rsidRDefault="00D029A5">
      <w:pPr>
        <w:pStyle w:val="BodyA"/>
        <w:tabs>
          <w:tab w:val="left" w:pos="720"/>
        </w:tabs>
        <w:rPr>
          <w:b/>
          <w:bCs/>
        </w:rPr>
      </w:pPr>
    </w:p>
    <w:p w14:paraId="7D017055" w14:textId="77777777" w:rsidR="00D029A5" w:rsidRDefault="00455E11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 xml:space="preserve">MEETING CALLED TO ORDER </w:t>
      </w:r>
      <w:r>
        <w:rPr>
          <w:u w:val="none"/>
        </w:rPr>
        <w:t xml:space="preserve">All Board members were present in </w:t>
      </w:r>
      <w:r>
        <w:rPr>
          <w:u w:val="none"/>
        </w:rPr>
        <w:t>person or       electronically.</w:t>
      </w:r>
    </w:p>
    <w:p w14:paraId="3B3F734D" w14:textId="77777777" w:rsidR="00D029A5" w:rsidRDefault="00D029A5">
      <w:pPr>
        <w:pStyle w:val="BodyA"/>
      </w:pPr>
    </w:p>
    <w:p w14:paraId="0C3725B8" w14:textId="77777777" w:rsidR="00D029A5" w:rsidRDefault="00455E11">
      <w:pPr>
        <w:pStyle w:val="BodyA"/>
      </w:pPr>
      <w:r>
        <w:t xml:space="preserve">II. </w:t>
      </w:r>
      <w:r>
        <w:tab/>
      </w:r>
      <w:r>
        <w:rPr>
          <w:u w:val="single"/>
        </w:rPr>
        <w:t xml:space="preserve">TREASURER’S REPORT AND APPROVAL OF EXPENSES </w:t>
      </w:r>
      <w:r>
        <w:t xml:space="preserve">Alderman Hensley moved and Alderman </w:t>
      </w:r>
      <w:proofErr w:type="spellStart"/>
      <w:r>
        <w:t>Godsy</w:t>
      </w:r>
      <w:proofErr w:type="spellEnd"/>
      <w:r>
        <w:t xml:space="preserve"> seconded the approval of the December voucher which was approved by a vote of 4-0.</w:t>
      </w:r>
    </w:p>
    <w:p w14:paraId="3AAEC807" w14:textId="77777777" w:rsidR="00D029A5" w:rsidRDefault="00D029A5">
      <w:pPr>
        <w:pStyle w:val="BodyA"/>
        <w:rPr>
          <w:u w:val="single"/>
        </w:rPr>
      </w:pPr>
    </w:p>
    <w:p w14:paraId="5E3C999F" w14:textId="77777777" w:rsidR="00D029A5" w:rsidRDefault="00455E11">
      <w:pPr>
        <w:pStyle w:val="BodyA"/>
      </w:pPr>
      <w:r>
        <w:t xml:space="preserve">III. </w:t>
      </w:r>
      <w:r>
        <w:tab/>
      </w:r>
      <w:r>
        <w:rPr>
          <w:u w:val="single"/>
        </w:rPr>
        <w:t xml:space="preserve">UPDATES FROM CODE ENFORCEMENT OFFICER AND </w:t>
      </w:r>
      <w:r>
        <w:rPr>
          <w:u w:val="single"/>
        </w:rPr>
        <w:t xml:space="preserve">CITY ENGINEER </w:t>
      </w:r>
      <w:proofErr w:type="gramStart"/>
      <w:r>
        <w:t>The</w:t>
      </w:r>
      <w:proofErr w:type="gramEnd"/>
      <w:r>
        <w:t xml:space="preserve"> Board heard an update on Sappington Road from the City Engineer and authorized an $18,000 change order for necessary changes to the project by a vote of 4-0.</w:t>
      </w:r>
    </w:p>
    <w:p w14:paraId="55DE43E0" w14:textId="77777777" w:rsidR="00D029A5" w:rsidRDefault="00D029A5">
      <w:pPr>
        <w:pStyle w:val="BodyA"/>
      </w:pPr>
    </w:p>
    <w:p w14:paraId="4ADEBD6B" w14:textId="77777777" w:rsidR="00D029A5" w:rsidRDefault="00455E11">
      <w:pPr>
        <w:pStyle w:val="BodyA"/>
      </w:pPr>
      <w:r>
        <w:t>IV</w:t>
      </w:r>
      <w:r>
        <w:t xml:space="preserve">. </w:t>
      </w:r>
      <w:r>
        <w:rPr>
          <w:u w:val="single"/>
        </w:rPr>
        <w:t>SPECIAL DISCUSSION</w:t>
      </w:r>
    </w:p>
    <w:p w14:paraId="5E1591ED" w14:textId="77777777" w:rsidR="00D029A5" w:rsidRDefault="00455E11">
      <w:pPr>
        <w:pStyle w:val="BodyA"/>
        <w:numPr>
          <w:ilvl w:val="0"/>
          <w:numId w:val="4"/>
        </w:numPr>
      </w:pPr>
      <w:r>
        <w:t>Review of Proposed Revisions to Court Hub Cooperative Ag</w:t>
      </w:r>
      <w:r>
        <w:t>reement: Discussion was tabled until January for updated information from the City of Glendale.</w:t>
      </w:r>
    </w:p>
    <w:p w14:paraId="7C8C2C0D" w14:textId="77777777" w:rsidR="00D029A5" w:rsidRDefault="00455E11">
      <w:pPr>
        <w:pStyle w:val="BodyA"/>
        <w:numPr>
          <w:ilvl w:val="0"/>
          <w:numId w:val="4"/>
        </w:numPr>
      </w:pPr>
      <w:r>
        <w:t>Update on Use of Prop P funds in City: The Discussion was tabled until January to discuss options presented by the fire department.</w:t>
      </w:r>
    </w:p>
    <w:p w14:paraId="2882F1B3" w14:textId="77777777" w:rsidR="00D029A5" w:rsidRDefault="00455E11">
      <w:pPr>
        <w:pStyle w:val="BodyA"/>
        <w:numPr>
          <w:ilvl w:val="0"/>
          <w:numId w:val="4"/>
        </w:numPr>
      </w:pPr>
      <w:r>
        <w:t xml:space="preserve">Appointment of HPC Members: </w:t>
      </w:r>
      <w:r>
        <w:t xml:space="preserve">The Mayor re-appointed Mark </w:t>
      </w:r>
      <w:proofErr w:type="spellStart"/>
      <w:r>
        <w:t>Bolten</w:t>
      </w:r>
      <w:proofErr w:type="spellEnd"/>
      <w:r>
        <w:t xml:space="preserve">, Suzanne </w:t>
      </w:r>
      <w:proofErr w:type="spellStart"/>
      <w:r>
        <w:t>Bolten</w:t>
      </w:r>
      <w:proofErr w:type="spellEnd"/>
      <w:r>
        <w:t xml:space="preserve">, Jean Ann Funk, Thomas </w:t>
      </w:r>
      <w:proofErr w:type="spellStart"/>
      <w:r>
        <w:t>Monsees</w:t>
      </w:r>
      <w:proofErr w:type="spellEnd"/>
      <w:r>
        <w:t xml:space="preserve">, Stephanie Keller, Sarah </w:t>
      </w:r>
      <w:proofErr w:type="spellStart"/>
      <w:r>
        <w:t>Schlichtholz</w:t>
      </w:r>
      <w:proofErr w:type="spellEnd"/>
      <w:r>
        <w:t xml:space="preserve"> and Justin Anderson. The Board approved these appointments by a vote of 4-0.</w:t>
      </w:r>
    </w:p>
    <w:p w14:paraId="427F26FC" w14:textId="77777777" w:rsidR="00D029A5" w:rsidRDefault="00455E11">
      <w:pPr>
        <w:pStyle w:val="BodyA"/>
      </w:pPr>
      <w:r>
        <w:t>4. City Administrator's Report: There was no further report</w:t>
      </w:r>
      <w:r>
        <w:t>.</w:t>
      </w:r>
    </w:p>
    <w:p w14:paraId="23076BEA" w14:textId="77777777" w:rsidR="00D029A5" w:rsidRDefault="00D029A5">
      <w:pPr>
        <w:pStyle w:val="BodyA"/>
      </w:pPr>
    </w:p>
    <w:p w14:paraId="6EC3A5BB" w14:textId="77777777" w:rsidR="00D029A5" w:rsidRDefault="00455E11">
      <w:pPr>
        <w:pStyle w:val="BodyA"/>
        <w:tabs>
          <w:tab w:val="left" w:pos="180"/>
        </w:tabs>
        <w:rPr>
          <w:u w:val="single"/>
        </w:rPr>
      </w:pPr>
      <w:r>
        <w:t xml:space="preserve">V. </w:t>
      </w:r>
      <w:r>
        <w:rPr>
          <w:u w:val="single"/>
        </w:rPr>
        <w:t xml:space="preserve">REPORTS FROM MAYOR AND ALDERMEN: </w:t>
      </w:r>
      <w:r>
        <w:t>There were no further reports.</w:t>
      </w:r>
    </w:p>
    <w:p w14:paraId="62B9D9D6" w14:textId="77777777" w:rsidR="00D029A5" w:rsidRDefault="00D029A5">
      <w:pPr>
        <w:pStyle w:val="BodyA"/>
        <w:tabs>
          <w:tab w:val="left" w:pos="180"/>
        </w:tabs>
        <w:rPr>
          <w:u w:val="single"/>
        </w:rPr>
      </w:pPr>
    </w:p>
    <w:p w14:paraId="0EE6DDF5" w14:textId="77777777" w:rsidR="00D029A5" w:rsidRDefault="00455E11">
      <w:pPr>
        <w:pStyle w:val="BodyA"/>
        <w:tabs>
          <w:tab w:val="left" w:pos="180"/>
        </w:tabs>
      </w:pPr>
      <w:r>
        <w:t>VI.</w:t>
      </w:r>
      <w:r>
        <w:rPr>
          <w:u w:val="single"/>
        </w:rPr>
        <w:t xml:space="preserve"> MISCELLANEOUS: </w:t>
      </w:r>
      <w:r>
        <w:t>There was nothing further and the meeting was adjourned by a vote of 4-0.</w:t>
      </w:r>
    </w:p>
    <w:p w14:paraId="49DDB31B" w14:textId="77777777" w:rsidR="00D029A5" w:rsidRDefault="00D029A5">
      <w:pPr>
        <w:pStyle w:val="BodyA"/>
        <w:tabs>
          <w:tab w:val="left" w:pos="180"/>
        </w:tabs>
        <w:rPr>
          <w:u w:val="single"/>
        </w:rPr>
      </w:pPr>
    </w:p>
    <w:p w14:paraId="592CE800" w14:textId="77777777" w:rsidR="00D029A5" w:rsidRDefault="00455E11">
      <w:pPr>
        <w:pStyle w:val="BodyA"/>
        <w:tabs>
          <w:tab w:val="left" w:pos="180"/>
        </w:tabs>
      </w:pPr>
      <w:r>
        <w:t xml:space="preserve">VII. </w:t>
      </w:r>
      <w:r>
        <w:rPr>
          <w:u w:val="single"/>
        </w:rPr>
        <w:t xml:space="preserve">CLOSED SESSION </w:t>
      </w:r>
      <w:r>
        <w:t>to discuss legal actions, causes of legal action or litigation, leasing</w:t>
      </w:r>
      <w:r>
        <w:t>, purchasing or sale of real estate, hiring, firing, disciplinary action, promotion of personnel or employee labor relations.</w:t>
      </w:r>
    </w:p>
    <w:sectPr w:rsidR="00D029A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8DA0" w14:textId="77777777" w:rsidR="00455E11" w:rsidRDefault="00455E11">
      <w:r>
        <w:separator/>
      </w:r>
    </w:p>
  </w:endnote>
  <w:endnote w:type="continuationSeparator" w:id="0">
    <w:p w14:paraId="5F7B8FB8" w14:textId="77777777" w:rsidR="00455E11" w:rsidRDefault="0045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DAE1" w14:textId="77777777" w:rsidR="00D029A5" w:rsidRDefault="00D029A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158D" w14:textId="77777777" w:rsidR="00D029A5" w:rsidRDefault="00D029A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50C2" w14:textId="77777777" w:rsidR="00455E11" w:rsidRDefault="00455E11">
      <w:r>
        <w:separator/>
      </w:r>
    </w:p>
  </w:footnote>
  <w:footnote w:type="continuationSeparator" w:id="0">
    <w:p w14:paraId="1F1C3058" w14:textId="77777777" w:rsidR="00455E11" w:rsidRDefault="0045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EC41" w14:textId="77777777" w:rsidR="00D029A5" w:rsidRDefault="00D029A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C7AD" w14:textId="77777777" w:rsidR="00D029A5" w:rsidRDefault="00D029A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5AB"/>
    <w:multiLevelType w:val="hybridMultilevel"/>
    <w:tmpl w:val="7A601554"/>
    <w:numStyleLink w:val="List1"/>
  </w:abstractNum>
  <w:abstractNum w:abstractNumId="1" w15:restartNumberingAfterBreak="0">
    <w:nsid w:val="1D4E7149"/>
    <w:multiLevelType w:val="hybridMultilevel"/>
    <w:tmpl w:val="7A601554"/>
    <w:styleLink w:val="List1"/>
    <w:lvl w:ilvl="0" w:tplc="850E109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AAC958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87B9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A9D44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450A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80CBA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CF244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61582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04B36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E55320"/>
    <w:multiLevelType w:val="hybridMultilevel"/>
    <w:tmpl w:val="6DBAFFC4"/>
    <w:styleLink w:val="List0"/>
    <w:lvl w:ilvl="0" w:tplc="ACD4BCF0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1C5570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925224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54DF86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CD626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67FDE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747DCC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A82C94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5E4EDE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992D7E"/>
    <w:multiLevelType w:val="hybridMultilevel"/>
    <w:tmpl w:val="6DBAFFC4"/>
    <w:numStyleLink w:val="List0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A5"/>
    <w:rsid w:val="00455E11"/>
    <w:rsid w:val="009330E1"/>
    <w:rsid w:val="00D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C2AC0"/>
  <w15:docId w15:val="{BEEE3EC6-6B62-1941-B55B-C95C18F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2020-05-08T14:25:00Z</dcterms:created>
</cp:coreProperties>
</file>