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1 A"/>
        <w:bidi w:val="0"/>
        <w:rPr>
          <w:sz w:val="24"/>
          <w:szCs w:val="24"/>
        </w:rPr>
      </w:pPr>
      <w:r>
        <w:rPr>
          <w:rFonts w:ascii="Times New Roman" w:cs="Arial Unicode MS" w:hAnsi="Arial Unicode MS" w:eastAsia="Arial Unicode MS"/>
          <w:sz w:val="24"/>
          <w:szCs w:val="24"/>
          <w:rtl w:val="0"/>
          <w:lang w:val="en-US"/>
        </w:rPr>
        <w:t>MINUTES</w:t>
      </w:r>
    </w:p>
    <w:p>
      <w:pPr>
        <w:pStyle w:val="Normal"/>
        <w:jc w:val="center"/>
        <w:rPr>
          <w:b w:val="1"/>
          <w:bCs w:val="1"/>
          <w:color w:val="000000"/>
          <w:sz w:val="24"/>
          <w:szCs w:val="24"/>
        </w:rPr>
      </w:pPr>
      <w:r>
        <w:rPr>
          <w:b w:val="1"/>
          <w:bCs w:val="1"/>
          <w:sz w:val="24"/>
          <w:szCs w:val="24"/>
          <w:rtl w:val="0"/>
          <w:lang w:val="en-US"/>
        </w:rPr>
        <w:t>BOARD OF ALDERMEN MEETING</w:t>
      </w:r>
    </w:p>
    <w:p>
      <w:pPr>
        <w:pStyle w:val="Normal"/>
        <w:jc w:val="center"/>
        <w:rPr>
          <w:b w:val="1"/>
          <w:bCs w:val="1"/>
          <w:color w:val="000000"/>
          <w:sz w:val="24"/>
          <w:szCs w:val="24"/>
        </w:rPr>
      </w:pPr>
      <w:r>
        <w:rPr>
          <w:b w:val="1"/>
          <w:bCs w:val="1"/>
          <w:sz w:val="24"/>
          <w:szCs w:val="24"/>
          <w:rtl w:val="0"/>
          <w:lang w:val="en-US"/>
        </w:rPr>
        <w:t xml:space="preserve">MONDAY, </w:t>
      </w:r>
      <w:r>
        <w:rPr>
          <w:b w:val="1"/>
          <w:bCs w:val="1"/>
          <w:sz w:val="24"/>
          <w:szCs w:val="24"/>
          <w:rtl w:val="0"/>
          <w:lang w:val="en-US"/>
        </w:rPr>
        <w:t>MARCH 10</w:t>
      </w:r>
      <w:r>
        <w:rPr>
          <w:rFonts w:hAnsi="Times New Roman" w:hint="default"/>
          <w:b w:val="1"/>
          <w:bCs w:val="1"/>
          <w:sz w:val="24"/>
          <w:szCs w:val="24"/>
          <w:rtl w:val="0"/>
          <w:lang w:val="en-US"/>
        </w:rPr>
        <w:t xml:space="preserve">‚ </w:t>
      </w:r>
      <w:r>
        <w:rPr>
          <w:b w:val="1"/>
          <w:bCs w:val="1"/>
          <w:sz w:val="24"/>
          <w:szCs w:val="24"/>
          <w:rtl w:val="0"/>
          <w:lang w:val="en-US"/>
        </w:rPr>
        <w:t>201</w:t>
      </w:r>
      <w:r>
        <w:rPr>
          <w:b w:val="1"/>
          <w:bCs w:val="1"/>
          <w:sz w:val="24"/>
          <w:szCs w:val="24"/>
          <w:rtl w:val="0"/>
          <w:lang w:val="en-US"/>
        </w:rPr>
        <w:t>4</w:t>
      </w:r>
      <w:r>
        <w:rPr>
          <w:rFonts w:hAnsi="Times New Roman" w:hint="default"/>
          <w:b w:val="1"/>
          <w:bCs w:val="1"/>
          <w:sz w:val="24"/>
          <w:szCs w:val="24"/>
          <w:rtl w:val="0"/>
          <w:lang w:val="en-US"/>
        </w:rPr>
        <w:t xml:space="preserve">– </w:t>
      </w:r>
      <w:r>
        <w:rPr>
          <w:b w:val="1"/>
          <w:bCs w:val="1"/>
          <w:sz w:val="24"/>
          <w:szCs w:val="24"/>
          <w:rtl w:val="0"/>
          <w:lang w:val="en-US"/>
        </w:rPr>
        <w:t>7:00 P.M.</w:t>
      </w:r>
    </w:p>
    <w:p>
      <w:pPr>
        <w:pStyle w:val="Normal"/>
        <w:jc w:val="center"/>
        <w:rPr>
          <w:b w:val="1"/>
          <w:bCs w:val="1"/>
          <w:color w:val="000000"/>
          <w:sz w:val="24"/>
          <w:szCs w:val="24"/>
        </w:rPr>
      </w:pPr>
    </w:p>
    <w:p>
      <w:pPr>
        <w:pStyle w:val="Normal"/>
        <w:jc w:val="center"/>
        <w:rPr>
          <w:sz w:val="24"/>
          <w:szCs w:val="24"/>
        </w:rPr>
      </w:pPr>
      <w:r>
        <w:rPr>
          <w:sz w:val="24"/>
          <w:szCs w:val="24"/>
          <w:rtl w:val="0"/>
          <w:lang w:val="en-US"/>
        </w:rPr>
        <w:t>MAYOR PAUL MARTI</w:t>
      </w:r>
    </w:p>
    <w:p>
      <w:pPr>
        <w:pStyle w:val="Normal"/>
        <w:jc w:val="center"/>
        <w:rPr>
          <w:sz w:val="24"/>
          <w:szCs w:val="24"/>
        </w:rPr>
      </w:pPr>
      <w:r>
        <w:rPr>
          <w:sz w:val="24"/>
          <w:szCs w:val="24"/>
          <w:rtl w:val="0"/>
          <w:lang w:val="en-US"/>
        </w:rPr>
        <w:t>ALDERMAN MIKE GODSY</w:t>
      </w:r>
    </w:p>
    <w:p>
      <w:pPr>
        <w:pStyle w:val="Normal"/>
        <w:jc w:val="center"/>
        <w:rPr>
          <w:sz w:val="24"/>
          <w:szCs w:val="24"/>
        </w:rPr>
      </w:pPr>
      <w:r>
        <w:rPr>
          <w:sz w:val="24"/>
          <w:szCs w:val="24"/>
          <w:rtl w:val="0"/>
          <w:lang w:val="en-US"/>
        </w:rPr>
        <w:t>ALDERMAN JAMES HENSLEY</w:t>
      </w:r>
    </w:p>
    <w:p>
      <w:pPr>
        <w:pStyle w:val="Normal"/>
        <w:jc w:val="center"/>
        <w:rPr>
          <w:sz w:val="24"/>
          <w:szCs w:val="24"/>
        </w:rPr>
      </w:pPr>
      <w:r>
        <w:rPr>
          <w:sz w:val="24"/>
          <w:szCs w:val="24"/>
          <w:rtl w:val="0"/>
          <w:lang w:val="en-US"/>
        </w:rPr>
        <w:t>ALDERMAN TOM STEUBY</w:t>
      </w:r>
    </w:p>
    <w:p>
      <w:pPr>
        <w:pStyle w:val="Normal"/>
        <w:jc w:val="center"/>
        <w:rPr>
          <w:sz w:val="24"/>
          <w:szCs w:val="24"/>
        </w:rPr>
      </w:pPr>
      <w:r>
        <w:rPr>
          <w:sz w:val="24"/>
          <w:szCs w:val="24"/>
          <w:rtl w:val="0"/>
          <w:lang w:val="en-US"/>
        </w:rPr>
        <w:t>ALDERMAN ANDREW STEWART</w:t>
      </w:r>
    </w:p>
    <w:p>
      <w:pPr>
        <w:pStyle w:val="Normal"/>
        <w:jc w:val="center"/>
        <w:rPr>
          <w:sz w:val="24"/>
          <w:szCs w:val="24"/>
        </w:rPr>
      </w:pPr>
      <w:r>
        <w:rPr>
          <w:sz w:val="24"/>
          <w:szCs w:val="24"/>
          <w:rtl w:val="0"/>
          <w:lang w:val="en-US"/>
        </w:rPr>
        <w:t>CITY ATTORNEY HELMUT STARR</w:t>
      </w:r>
    </w:p>
    <w:p>
      <w:pPr>
        <w:pStyle w:val="Normal"/>
        <w:jc w:val="center"/>
        <w:rPr>
          <w:sz w:val="24"/>
          <w:szCs w:val="24"/>
        </w:rPr>
      </w:pPr>
      <w:r>
        <w:rPr>
          <w:sz w:val="24"/>
          <w:szCs w:val="24"/>
          <w:rtl w:val="0"/>
          <w:lang w:val="en-US"/>
        </w:rPr>
        <w:t>CITY TREASURER CHARLES FUNK</w:t>
      </w:r>
    </w:p>
    <w:p>
      <w:pPr>
        <w:pStyle w:val="Normal"/>
        <w:jc w:val="center"/>
        <w:rPr>
          <w:sz w:val="24"/>
          <w:szCs w:val="24"/>
        </w:rPr>
      </w:pPr>
      <w:r>
        <w:rPr>
          <w:sz w:val="24"/>
          <w:szCs w:val="24"/>
          <w:rtl w:val="0"/>
          <w:lang w:val="en-US"/>
        </w:rPr>
        <w:t>CITY ADMINISTRATOR/CLERK DEBORAH LEMOINE</w:t>
      </w:r>
    </w:p>
    <w:p>
      <w:pPr>
        <w:pStyle w:val="Normal"/>
        <w:jc w:val="center"/>
      </w:pPr>
    </w:p>
    <w:p>
      <w:pPr>
        <w:pStyle w:val="Normal"/>
        <w:bidi w:val="0"/>
      </w:pPr>
    </w:p>
    <w:p>
      <w:pPr>
        <w:pStyle w:val="Normal"/>
        <w:bidi w:val="0"/>
        <w:rPr>
          <w:sz w:val="24"/>
          <w:szCs w:val="24"/>
        </w:rPr>
      </w:pPr>
      <w:r>
        <w:rPr>
          <w:rFonts w:ascii="Times New Roman" w:cs="Arial Unicode MS" w:hAnsi="Arial Unicode MS" w:eastAsia="Arial Unicode MS"/>
          <w:sz w:val="24"/>
          <w:szCs w:val="24"/>
          <w:u w:val="single"/>
          <w:rtl w:val="0"/>
          <w:lang w:val="en-US"/>
        </w:rPr>
        <w:t xml:space="preserve">MEETING CALLED TO ORDER- </w:t>
      </w:r>
      <w:r>
        <w:rPr>
          <w:rFonts w:ascii="Times New Roman" w:cs="Arial Unicode MS" w:hAnsi="Arial Unicode MS" w:eastAsia="Arial Unicode MS"/>
          <w:sz w:val="24"/>
          <w:szCs w:val="24"/>
          <w:rtl w:val="0"/>
          <w:lang w:val="en-US"/>
        </w:rPr>
        <w:t>by Mayor Marti at 7:00 p.m. at the Webster Groves Christian Church.</w:t>
      </w:r>
    </w:p>
    <w:p>
      <w:pPr>
        <w:pStyle w:val="Normal"/>
        <w:bidi w:val="0"/>
      </w:pPr>
    </w:p>
    <w:p>
      <w:pPr>
        <w:pStyle w:val="Normal"/>
        <w:jc w:val="both"/>
        <w:rPr>
          <w:sz w:val="24"/>
          <w:szCs w:val="24"/>
        </w:rPr>
      </w:pPr>
      <w:r>
        <w:rPr>
          <w:sz w:val="24"/>
          <w:szCs w:val="24"/>
          <w:u w:val="single"/>
          <w:rtl w:val="0"/>
          <w:lang w:val="en-US"/>
        </w:rPr>
        <w:t>ROLL CALL-</w:t>
      </w:r>
      <w:r>
        <w:rPr>
          <w:sz w:val="24"/>
          <w:szCs w:val="24"/>
          <w:rtl w:val="0"/>
          <w:lang w:val="en-US"/>
        </w:rPr>
        <w:t xml:space="preserve"> showed that all Board members were present.</w:t>
      </w:r>
    </w:p>
    <w:p>
      <w:pPr>
        <w:pStyle w:val="Normal"/>
        <w:jc w:val="both"/>
      </w:pPr>
    </w:p>
    <w:p>
      <w:pPr>
        <w:pStyle w:val="Normal"/>
        <w:jc w:val="both"/>
      </w:pPr>
      <w:r>
        <w:rPr>
          <w:sz w:val="24"/>
          <w:szCs w:val="24"/>
          <w:u w:val="single"/>
          <w:rtl w:val="0"/>
          <w:lang w:val="en-US"/>
        </w:rPr>
        <w:t xml:space="preserve">APPROVAL OF THE </w:t>
      </w:r>
      <w:r>
        <w:rPr>
          <w:sz w:val="24"/>
          <w:szCs w:val="24"/>
          <w:u w:val="single"/>
          <w:rtl w:val="0"/>
          <w:lang w:val="en-US"/>
        </w:rPr>
        <w:t>JANUARY 2014</w:t>
      </w:r>
      <w:r>
        <w:rPr>
          <w:sz w:val="24"/>
          <w:szCs w:val="24"/>
          <w:u w:val="single"/>
          <w:rtl w:val="0"/>
          <w:lang w:val="en-US"/>
        </w:rPr>
        <w:t xml:space="preserve"> BOARD OF ALDERMEN MINUTES</w:t>
      </w:r>
      <w:r>
        <w:rPr>
          <w:rtl w:val="0"/>
          <w:lang w:val="en-US"/>
        </w:rPr>
        <w:t xml:space="preserve"> Mayor Marti asked if there were any comments regarding the minutes as submitted, there being none, he requested a motion for the approval of the minutes as submitted. Alderman </w:t>
      </w:r>
      <w:r>
        <w:rPr>
          <w:rtl w:val="0"/>
          <w:lang w:val="en-US"/>
        </w:rPr>
        <w:t>Godsy</w:t>
      </w:r>
      <w:r>
        <w:rPr>
          <w:rtl w:val="0"/>
          <w:lang w:val="en-US"/>
        </w:rPr>
        <w:t xml:space="preserve"> so moved, seconded by Alderman </w:t>
      </w:r>
      <w:r>
        <w:rPr>
          <w:rtl w:val="0"/>
          <w:lang w:val="en-US"/>
        </w:rPr>
        <w:t>Hensley</w:t>
      </w:r>
      <w:r>
        <w:rPr>
          <w:rtl w:val="0"/>
          <w:lang w:val="en-US"/>
        </w:rPr>
        <w:t xml:space="preserve">.  The Board voted 4-0 in favor of the approval.  </w:t>
      </w:r>
    </w:p>
    <w:p>
      <w:pPr>
        <w:pStyle w:val="Normal"/>
        <w:jc w:val="both"/>
      </w:pPr>
    </w:p>
    <w:p>
      <w:pPr>
        <w:pStyle w:val="Normal"/>
        <w:jc w:val="both"/>
        <w:rPr>
          <w:sz w:val="24"/>
          <w:szCs w:val="24"/>
        </w:rPr>
      </w:pPr>
      <w:r>
        <w:rPr>
          <w:sz w:val="24"/>
          <w:szCs w:val="24"/>
          <w:u w:val="single"/>
          <w:rtl w:val="0"/>
          <w:lang w:val="en-US"/>
        </w:rPr>
        <w:t>TREASURER</w:t>
      </w:r>
      <w:r>
        <w:rPr>
          <w:rFonts w:hAnsi="Times New Roman" w:hint="default"/>
          <w:sz w:val="24"/>
          <w:szCs w:val="24"/>
          <w:u w:val="single"/>
          <w:rtl w:val="0"/>
          <w:lang w:val="en-US"/>
        </w:rPr>
        <w:t>’</w:t>
      </w:r>
      <w:r>
        <w:rPr>
          <w:sz w:val="24"/>
          <w:szCs w:val="24"/>
          <w:u w:val="single"/>
          <w:rtl w:val="0"/>
          <w:lang w:val="en-US"/>
        </w:rPr>
        <w:t xml:space="preserve">S REPORT AND APPROVAL OF THE </w:t>
      </w:r>
      <w:r>
        <w:rPr>
          <w:sz w:val="24"/>
          <w:szCs w:val="24"/>
          <w:u w:val="single"/>
          <w:rtl w:val="0"/>
          <w:lang w:val="en-US"/>
        </w:rPr>
        <w:t>FEBRUARY</w:t>
      </w:r>
      <w:r>
        <w:rPr>
          <w:sz w:val="24"/>
          <w:szCs w:val="24"/>
          <w:u w:val="single"/>
          <w:rtl w:val="0"/>
          <w:lang w:val="en-US"/>
        </w:rPr>
        <w:t xml:space="preserve"> VOUCHER </w:t>
      </w:r>
      <w:r>
        <w:rPr>
          <w:sz w:val="24"/>
          <w:szCs w:val="24"/>
          <w:rtl w:val="0"/>
          <w:lang w:val="en-US"/>
        </w:rPr>
        <w:t xml:space="preserve">The </w:t>
      </w:r>
      <w:r>
        <w:rPr>
          <w:sz w:val="24"/>
          <w:szCs w:val="24"/>
          <w:rtl w:val="0"/>
          <w:lang w:val="en-US"/>
        </w:rPr>
        <w:t>March</w:t>
      </w:r>
      <w:r>
        <w:rPr>
          <w:sz w:val="24"/>
          <w:szCs w:val="24"/>
          <w:rtl w:val="0"/>
          <w:lang w:val="en-US"/>
        </w:rPr>
        <w:t xml:space="preserve"> voucher was reviewed along with financial statements for the month. The Board voted 4-0 in favor of approving the voucher</w:t>
      </w:r>
      <w:r>
        <w:rPr>
          <w:sz w:val="24"/>
          <w:szCs w:val="24"/>
          <w:rtl w:val="0"/>
          <w:lang w:val="en-US"/>
        </w:rPr>
        <w:t>.</w:t>
      </w:r>
    </w:p>
    <w:p>
      <w:pPr>
        <w:pStyle w:val="Normal"/>
        <w:jc w:val="both"/>
        <w:rPr>
          <w:sz w:val="24"/>
          <w:szCs w:val="24"/>
        </w:rPr>
      </w:pPr>
    </w:p>
    <w:p>
      <w:pPr>
        <w:pStyle w:val="Normal"/>
        <w:jc w:val="both"/>
        <w:rPr>
          <w:u w:val="single"/>
        </w:rPr>
      </w:pPr>
      <w:r>
        <w:rPr>
          <w:sz w:val="24"/>
          <w:szCs w:val="24"/>
          <w:u w:val="single"/>
          <w:rtl w:val="0"/>
          <w:lang w:val="en-US"/>
        </w:rPr>
        <w:t>PRESENTATION BY WEIS DESIGN REGARDING POTENTIAL GRANT FUNDED IMPROVEMENTS ON ARGONNE AVENUE</w:t>
      </w:r>
      <w:r>
        <w:rPr>
          <w:u w:val="none"/>
          <w:rtl w:val="0"/>
          <w:lang w:val="en-US"/>
        </w:rPr>
        <w:t xml:space="preserve"> Paul Spotanski from Weis Design explained the potential grant funds available for Argonne Avenue, the timeline for the grant application and the key features of a potential project including the removal and rebuilding of the street, the box culvert under the street right of way, lighting to match Holmes, and a sidewalk on one side of the street. No specific drawings will be done prior to grant funding being obtained.  Residents asked questions and those interested signed a letter of support for the grant.</w:t>
      </w:r>
    </w:p>
    <w:p>
      <w:pPr>
        <w:pStyle w:val="Normal"/>
        <w:jc w:val="both"/>
        <w:rPr>
          <w:u w:val="none"/>
        </w:rPr>
      </w:pPr>
    </w:p>
    <w:p>
      <w:pPr>
        <w:pStyle w:val="Normal"/>
        <w:jc w:val="both"/>
        <w:rPr>
          <w:u w:val="none"/>
        </w:rPr>
      </w:pPr>
      <w:r>
        <w:rPr>
          <w:sz w:val="24"/>
          <w:szCs w:val="24"/>
          <w:u w:val="single"/>
          <w:rtl w:val="0"/>
          <w:lang w:val="en-US"/>
        </w:rPr>
        <w:t>CITIZEN COMMENTS</w:t>
      </w:r>
      <w:r>
        <w:rPr>
          <w:sz w:val="24"/>
          <w:szCs w:val="24"/>
          <w:u w:val="single"/>
          <w:rtl w:val="0"/>
          <w:lang w:val="en-US"/>
        </w:rPr>
        <w:t>:</w:t>
      </w:r>
      <w:r>
        <w:rPr>
          <w:u w:val="none"/>
          <w:rtl w:val="0"/>
          <w:lang w:val="en-US"/>
        </w:rPr>
        <w:t xml:space="preserve"> </w:t>
      </w:r>
      <w:r>
        <w:rPr>
          <w:u w:val="none"/>
          <w:rtl w:val="0"/>
          <w:lang w:val="en-US"/>
        </w:rPr>
        <w:t xml:space="preserve">Citizens asked questions regarding the status of potential street repairs on Park Avenue, and commented on the need to clean mud from the streets this spring. An email comment was received regarding the desire of some residents on East Madison not to have limited parking on that street.  </w:t>
      </w:r>
    </w:p>
    <w:p>
      <w:pPr>
        <w:pStyle w:val="Normal"/>
        <w:jc w:val="both"/>
        <w:rPr>
          <w:u w:val="none"/>
        </w:rPr>
      </w:pPr>
    </w:p>
    <w:p>
      <w:pPr>
        <w:pStyle w:val="Normal"/>
        <w:jc w:val="both"/>
        <w:rPr>
          <w:u w:val="none"/>
          <w:rtl w:val="0"/>
        </w:rPr>
      </w:pPr>
      <w:r>
        <w:rPr>
          <w:u w:val="single"/>
          <w:rtl w:val="0"/>
          <w:lang w:val="en-US"/>
        </w:rPr>
        <w:t>CODE ENFORCEMENT REPORT:</w:t>
      </w:r>
      <w:r>
        <w:rPr>
          <w:u w:val="single"/>
          <w:rtl w:val="0"/>
          <w:lang w:val="en-US"/>
        </w:rPr>
        <w:t xml:space="preserve"> </w:t>
      </w:r>
      <w:r>
        <w:rPr>
          <w:u w:val="none"/>
          <w:rtl w:val="0"/>
          <w:lang w:val="en-US"/>
        </w:rPr>
        <w:t>The property at 1007 Trellis is moving toward compliance, and a price will be obtained to clear leaves from Loewnau Park.</w:t>
      </w:r>
    </w:p>
    <w:p>
      <w:pPr>
        <w:pStyle w:val="Normal"/>
        <w:jc w:val="both"/>
        <w:rPr>
          <w:u w:val="none"/>
          <w:rtl w:val="0"/>
        </w:rPr>
      </w:pPr>
    </w:p>
    <w:p>
      <w:pPr>
        <w:pStyle w:val="Normal"/>
        <w:jc w:val="both"/>
      </w:pPr>
      <w:r>
        <w:rPr>
          <w:sz w:val="24"/>
          <w:szCs w:val="24"/>
          <w:u w:val="single"/>
          <w:rtl w:val="0"/>
          <w:lang w:val="en-US"/>
        </w:rPr>
        <w:t>SPECIAL DISCUSSION:</w:t>
      </w:r>
    </w:p>
    <w:p>
      <w:pPr>
        <w:pStyle w:val="Normal"/>
        <w:tabs>
          <w:tab w:val="left" w:pos="180"/>
        </w:tabs>
        <w:rPr>
          <w:sz w:val="24"/>
          <w:szCs w:val="24"/>
        </w:rPr>
      </w:pPr>
      <w:r>
        <w:rPr>
          <w:sz w:val="24"/>
          <w:szCs w:val="24"/>
          <w:rtl w:val="0"/>
          <w:lang w:val="en-US"/>
        </w:rPr>
        <w:t xml:space="preserve">1) </w:t>
      </w:r>
      <w:r>
        <w:rPr>
          <w:sz w:val="24"/>
          <w:szCs w:val="24"/>
          <w:rtl w:val="0"/>
          <w:lang w:val="en-US"/>
        </w:rPr>
        <w:t>City Garage Sale will be on May 17</w:t>
      </w:r>
    </w:p>
    <w:p>
      <w:pPr>
        <w:pStyle w:val="Normal"/>
        <w:tabs>
          <w:tab w:val="left" w:pos="180"/>
        </w:tabs>
        <w:rPr>
          <w:sz w:val="24"/>
          <w:szCs w:val="24"/>
        </w:rPr>
      </w:pPr>
      <w:r>
        <w:rPr>
          <w:sz w:val="24"/>
          <w:szCs w:val="24"/>
          <w:rtl w:val="0"/>
          <w:lang w:val="en-US"/>
        </w:rPr>
        <w:t>2)</w:t>
      </w:r>
      <w:r>
        <w:rPr>
          <w:sz w:val="24"/>
          <w:szCs w:val="24"/>
          <w:rtl w:val="0"/>
          <w:lang w:val="en-US"/>
        </w:rPr>
        <w:t xml:space="preserve"> The bid to update the City Code was reviewed and the City Administrator was authorized to spend up to $2500 on the paper code update, with annual online fees to follow.</w:t>
      </w:r>
    </w:p>
    <w:p>
      <w:pPr>
        <w:pStyle w:val="Normal"/>
        <w:tabs>
          <w:tab w:val="left" w:pos="180"/>
        </w:tabs>
        <w:rPr>
          <w:sz w:val="24"/>
          <w:szCs w:val="24"/>
        </w:rPr>
      </w:pPr>
      <w:r>
        <w:rPr>
          <w:sz w:val="24"/>
          <w:szCs w:val="24"/>
          <w:rtl w:val="0"/>
          <w:lang w:val="en-US"/>
        </w:rPr>
        <w:t xml:space="preserve">3) </w:t>
      </w:r>
      <w:r>
        <w:rPr>
          <w:sz w:val="24"/>
          <w:szCs w:val="24"/>
          <w:rtl w:val="0"/>
          <w:lang w:val="en-US"/>
        </w:rPr>
        <w:t>The upcoming need to enter into a new police contract was discussed, including the requirements of bidding or renegotiating the contract.  The City Attorney will explore options.</w:t>
      </w:r>
    </w:p>
    <w:p>
      <w:pPr>
        <w:pStyle w:val="Normal"/>
        <w:tabs>
          <w:tab w:val="left" w:pos="180"/>
        </w:tabs>
        <w:rPr>
          <w:sz w:val="24"/>
          <w:szCs w:val="24"/>
        </w:rPr>
      </w:pPr>
      <w:r>
        <w:rPr>
          <w:sz w:val="24"/>
          <w:szCs w:val="24"/>
          <w:rtl w:val="0"/>
          <w:lang w:val="en-US"/>
        </w:rPr>
        <w:t xml:space="preserve">4) </w:t>
      </w:r>
      <w:r>
        <w:rPr>
          <w:sz w:val="24"/>
          <w:szCs w:val="24"/>
          <w:rtl w:val="0"/>
          <w:lang w:val="en-US"/>
        </w:rPr>
        <w:t>The Winter Clearance contractor performed better after changing the plow settings.  Bills for clearance were reviewed.</w:t>
      </w:r>
    </w:p>
    <w:p>
      <w:pPr>
        <w:pStyle w:val="Normal"/>
        <w:tabs>
          <w:tab w:val="left" w:pos="180"/>
        </w:tabs>
        <w:rPr>
          <w:lang w:val="en-US"/>
        </w:rPr>
      </w:pPr>
      <w:r>
        <w:rPr>
          <w:sz w:val="24"/>
          <w:szCs w:val="24"/>
          <w:rtl w:val="0"/>
          <w:lang w:val="en-US"/>
        </w:rPr>
        <w:t xml:space="preserve">5) </w:t>
      </w:r>
      <w:r>
        <w:rPr>
          <w:rtl w:val="0"/>
          <w:lang w:val="en-US"/>
        </w:rPr>
        <w:t xml:space="preserve">The City Administrator </w:t>
      </w:r>
      <w:r>
        <w:rPr>
          <w:rtl w:val="0"/>
          <w:lang w:val="en-US"/>
        </w:rPr>
        <w:t>reviewed future meeting schedules, and the Board agreed to meet in April on April 9 at 7 pm and in June on June 16 at 7pm..</w:t>
      </w:r>
    </w:p>
    <w:p>
      <w:pPr>
        <w:pStyle w:val="Body"/>
        <w:bidi w:val="0"/>
        <w:rPr>
          <w:rFonts w:ascii="Times New Roman" w:cs="Times New Roman" w:hAnsi="Times New Roman" w:eastAsia="Times New Roman"/>
        </w:rPr>
      </w:pPr>
    </w:p>
    <w:p>
      <w:pPr>
        <w:pStyle w:val="Body"/>
        <w:bidi w:val="0"/>
        <w:rPr>
          <w:u w:val="single"/>
        </w:rPr>
      </w:pPr>
      <w:r>
        <w:rPr>
          <w:rFonts w:ascii="Helvetica" w:cs="Arial Unicode MS" w:hAnsi="Arial Unicode MS" w:eastAsia="Arial Unicode MS"/>
          <w:u w:val="single"/>
          <w:rtl w:val="0"/>
        </w:rPr>
        <w:t>REPORTS FROM MAYOR AND ALDERMEN</w:t>
      </w:r>
    </w:p>
    <w:p>
      <w:pPr>
        <w:pStyle w:val="Normal"/>
        <w:jc w:val="both"/>
      </w:pPr>
      <w:r>
        <w:rPr>
          <w:rtl w:val="0"/>
          <w:lang w:val="en-US"/>
        </w:rPr>
        <w:t xml:space="preserve">Alderman Steuby </w:t>
      </w:r>
      <w:r>
        <w:rPr>
          <w:rtl w:val="0"/>
          <w:lang w:val="en-US"/>
        </w:rPr>
        <w:t>had nothing further.</w:t>
      </w:r>
    </w:p>
    <w:p>
      <w:pPr>
        <w:pStyle w:val="Normal"/>
        <w:jc w:val="both"/>
      </w:pPr>
    </w:p>
    <w:p>
      <w:pPr>
        <w:pStyle w:val="Normal"/>
        <w:jc w:val="both"/>
      </w:pPr>
      <w:r>
        <w:rPr>
          <w:rtl w:val="0"/>
          <w:lang w:val="en-US"/>
        </w:rPr>
        <w:t xml:space="preserve">Alderman Hensley </w:t>
      </w:r>
      <w:r>
        <w:rPr>
          <w:rtl w:val="0"/>
          <w:lang w:val="en-US"/>
        </w:rPr>
        <w:t>asked for an update on spring pothole repair.</w:t>
      </w:r>
      <w:r>
        <w:rPr>
          <w:rtl w:val="0"/>
          <w:lang w:val="en-US"/>
        </w:rPr>
        <w:t xml:space="preserve"> </w:t>
      </w:r>
    </w:p>
    <w:p>
      <w:pPr>
        <w:pStyle w:val="Normal"/>
        <w:jc w:val="both"/>
      </w:pPr>
    </w:p>
    <w:p>
      <w:pPr>
        <w:pStyle w:val="Normal"/>
        <w:jc w:val="both"/>
      </w:pPr>
      <w:r>
        <w:rPr>
          <w:rtl w:val="0"/>
          <w:lang w:val="en-US"/>
        </w:rPr>
        <w:t xml:space="preserve">Alderman Stewart </w:t>
      </w:r>
      <w:r>
        <w:rPr>
          <w:rtl w:val="0"/>
          <w:lang w:val="en-US"/>
        </w:rPr>
        <w:t>had nothing further</w:t>
      </w:r>
      <w:r>
        <w:rPr>
          <w:rtl w:val="0"/>
          <w:lang w:val="en-US"/>
        </w:rPr>
        <w:t>.</w:t>
      </w:r>
    </w:p>
    <w:p>
      <w:pPr>
        <w:pStyle w:val="Normal"/>
        <w:jc w:val="both"/>
      </w:pPr>
    </w:p>
    <w:p>
      <w:pPr>
        <w:pStyle w:val="Normal"/>
        <w:jc w:val="both"/>
      </w:pPr>
      <w:r>
        <w:rPr>
          <w:rtl w:val="0"/>
          <w:lang w:val="en-US"/>
        </w:rPr>
        <w:t>Alderman Godsy</w:t>
      </w:r>
      <w:r>
        <w:rPr>
          <w:rtl w:val="0"/>
          <w:lang w:val="en-US"/>
        </w:rPr>
        <w:t xml:space="preserve"> asked that the City look into the advantages of funding Park along with Argonne and if they justify waiting until Argonne is funded to move forward with Park.  Dan Wind will be consulted on options for more immediate work on the street.</w:t>
      </w:r>
    </w:p>
    <w:p>
      <w:pPr>
        <w:pStyle w:val="Normal"/>
        <w:jc w:val="both"/>
      </w:pPr>
    </w:p>
    <w:p>
      <w:pPr>
        <w:pStyle w:val="Normal"/>
        <w:jc w:val="both"/>
      </w:pPr>
      <w:r>
        <w:rPr>
          <w:rtl w:val="0"/>
          <w:lang w:val="en-US"/>
        </w:rPr>
        <w:t xml:space="preserve">Mayor Marti </w:t>
      </w:r>
      <w:r>
        <w:rPr>
          <w:rtl w:val="0"/>
          <w:lang w:val="en-US"/>
        </w:rPr>
        <w:t>reported on his intention to nominate Oakland for the Muni League Preservation award based on the work of the HPC and Mark and Suzanne Bolten on preservation in Oakland and her book on City history.  He will also approach the County again about the possibility of improvements at the Sappington/Big Bend entry to the City.  Mr. Hanser will look into reflective curb paint at that location as well.</w:t>
      </w:r>
    </w:p>
    <w:p>
      <w:pPr>
        <w:pStyle w:val="Normal"/>
        <w:jc w:val="both"/>
      </w:pPr>
    </w:p>
    <w:p>
      <w:pPr>
        <w:pStyle w:val="Normal"/>
        <w:jc w:val="both"/>
      </w:pPr>
      <w:r>
        <w:rPr>
          <w:u w:val="single"/>
          <w:rtl w:val="0"/>
          <w:lang w:val="en-US"/>
        </w:rPr>
        <w:t>MISCELLANEOUS-</w:t>
      </w:r>
      <w:r>
        <w:rPr>
          <w:rtl w:val="0"/>
          <w:lang w:val="en-US"/>
        </w:rPr>
        <w:t xml:space="preserve"> None</w:t>
      </w:r>
    </w:p>
    <w:p>
      <w:pPr>
        <w:pStyle w:val="Normal"/>
        <w:jc w:val="both"/>
      </w:pPr>
    </w:p>
    <w:p>
      <w:pPr>
        <w:pStyle w:val="Normal"/>
        <w:jc w:val="both"/>
      </w:pPr>
      <w:r>
        <w:rPr>
          <w:rtl w:val="0"/>
          <w:lang w:val="en-US"/>
        </w:rPr>
        <w:t>A move to enter into closed session pursuant to RSMO 610.010(1) to discuss attorney client privileged information was made by Alderman Godsy, seconded by Alderman Steuby and carried 4-0 by a roll call vote Alderman Godsy-yes, Alderman Steuby-yes, Alderman Hensley-yes, Alderman Stewart-yes.</w:t>
      </w:r>
    </w:p>
    <w:p>
      <w:pPr>
        <w:pStyle w:val="Normal"/>
        <w:jc w:val="both"/>
      </w:pPr>
    </w:p>
    <w:p>
      <w:pPr>
        <w:pStyle w:val="Normal"/>
        <w:jc w:val="both"/>
      </w:pPr>
      <w:r>
        <w:rPr>
          <w:sz w:val="24"/>
          <w:szCs w:val="24"/>
          <w:rtl w:val="0"/>
          <w:lang w:val="en-US"/>
        </w:rPr>
        <w:t xml:space="preserve">The Meeting was then adjourned by a roll call vote of </w:t>
      </w:r>
      <w:r>
        <w:rPr>
          <w:rtl w:val="0"/>
          <w:lang w:val="en-US"/>
        </w:rPr>
        <w:t>Alderman Godsy-yes, Alderman Steuby-yes, Alderman Hensley-yes, Alderman Stewart-yes.</w:t>
      </w:r>
      <w:r>
        <w:rPr>
          <w:sz w:val="24"/>
          <w:szCs w:val="24"/>
          <w:rtl w:val="0"/>
          <w:lang w:val="en-US"/>
        </w:rPr>
        <w:t>.</w:t>
      </w:r>
    </w:p>
    <w:p>
      <w:pPr>
        <w:pStyle w:val="Normal"/>
        <w:jc w:val="both"/>
      </w:pPr>
    </w:p>
    <w:p>
      <w:pPr>
        <w:pStyle w:val="Normal"/>
        <w:jc w:val="both"/>
        <w:rPr>
          <w:u w:val="single"/>
        </w:rPr>
      </w:pPr>
      <w:r>
        <w:rPr>
          <w:rtl w:val="0"/>
          <w:lang w:val="en-US"/>
        </w:rPr>
        <w:t xml:space="preserve">These minutes accepted as submitted this </w:t>
      </w:r>
      <w:r>
        <w:rPr>
          <w:rtl w:val="0"/>
          <w:lang w:val="en-US"/>
        </w:rPr>
        <w:t>9</w:t>
      </w:r>
      <w:r>
        <w:rPr>
          <w:rtl w:val="0"/>
          <w:lang w:val="en-US"/>
        </w:rPr>
        <w:t>th day of</w:t>
      </w:r>
      <w:r>
        <w:rPr>
          <w:rtl w:val="0"/>
          <w:lang w:val="en-US"/>
        </w:rPr>
        <w:t xml:space="preserve"> April</w:t>
      </w:r>
      <w:r>
        <w:rPr>
          <w:rtl w:val="0"/>
          <w:lang w:val="en-US"/>
        </w:rPr>
        <w:t xml:space="preserve"> 201</w:t>
      </w:r>
      <w:r>
        <w:rPr>
          <w:rtl w:val="0"/>
          <w:lang w:val="en-US"/>
        </w:rPr>
        <w:t>4.</w:t>
      </w:r>
    </w:p>
    <w:p>
      <w:pPr>
        <w:pStyle w:val="Normal"/>
        <w:jc w:val="both"/>
      </w:pPr>
      <w:r>
        <w:rPr>
          <w:u w:val="single"/>
        </w:rPr>
        <w:tab/>
        <w:tab/>
        <w:tab/>
        <w:tab/>
        <w:tab/>
        <w:tab/>
      </w:r>
      <w:r>
        <w:rPr>
          <w:u w:val="single"/>
          <w:rtl w:val="0"/>
          <w:lang w:val="en-US"/>
        </w:rPr>
        <w:t xml:space="preserve"> </w:t>
      </w:r>
      <w:r>
        <w:rPr>
          <w:sz w:val="24"/>
          <w:szCs w:val="24"/>
          <w:rtl w:val="0"/>
          <w:lang w:val="en-US"/>
        </w:rPr>
        <w:t>Deborah LeMoine</w:t>
      </w:r>
      <w:r>
        <w:rPr>
          <w:sz w:val="24"/>
          <w:szCs w:val="24"/>
          <w:rtl w:val="0"/>
          <w:lang w:val="en-US"/>
        </w:rPr>
        <w:t>,</w:t>
      </w:r>
      <w:r>
        <w:rPr>
          <w:sz w:val="24"/>
          <w:szCs w:val="24"/>
          <w:rtl w:val="0"/>
          <w:lang w:val="en-US"/>
        </w:rPr>
        <w:t xml:space="preserve">  City Administrator/Clerk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36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rPr>
  </w:style>
  <w:style w:type="paragraph" w:styleId="Heading 1 A">
    <w:name w:val="Heading 1 A"/>
    <w:next w:val="Normal"/>
    <w:pPr>
      <w:keepNext w:val="1"/>
      <w:keepLines w:val="0"/>
      <w:pageBreakBefore w:val="0"/>
      <w:widowControl w:val="1"/>
      <w:shd w:val="clear" w:color="auto" w:fill="auto"/>
      <w:suppressAutoHyphens w:val="0"/>
      <w:bidi w:val="0"/>
      <w:spacing w:before="0" w:after="0" w:line="240" w:lineRule="auto"/>
      <w:ind w:left="0" w:right="0" w:firstLine="0"/>
      <w:jc w:val="center"/>
      <w:outlineLvl w:val="0"/>
    </w:pPr>
    <w:rPr>
      <w:rFonts w:ascii="Times New Roman" w:cs="Arial Unicode MS" w:hAnsi="Arial Unicode MS" w:eastAsia="Arial Unicode MS"/>
      <w:b w:val="1"/>
      <w:bCs w:val="1"/>
      <w:i w:val="0"/>
      <w:iCs w:val="0"/>
      <w:caps w:val="0"/>
      <w:smallCaps w:val="0"/>
      <w:strike w:val="0"/>
      <w:dstrike w:val="0"/>
      <w:outline w:val="0"/>
      <w:color w:val="000000"/>
      <w:spacing w:val="0"/>
      <w:kern w:val="0"/>
      <w:position w:val="0"/>
      <w:sz w:val="24"/>
      <w:szCs w:val="24"/>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