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rFonts w:ascii="Times New Roman" w:cs="Arial Unicode MS" w:hAnsi="Arial Unicode MS" w:eastAsia="Arial Unicode MS"/>
          <w:sz w:val="24"/>
          <w:szCs w:val="24"/>
          <w:rtl w:val="0"/>
          <w:lang w:val="en-US"/>
        </w:rPr>
        <w:t>MINUTES</w:t>
      </w:r>
    </w:p>
    <w:p>
      <w:pPr>
        <w:pStyle w:val="Normal"/>
        <w:jc w:val="center"/>
        <w:rPr>
          <w:b w:val="1"/>
          <w:bCs w:val="1"/>
          <w:color w:val="000000"/>
          <w:sz w:val="24"/>
          <w:szCs w:val="24"/>
        </w:rPr>
      </w:pPr>
      <w:r>
        <w:rPr>
          <w:b w:val="1"/>
          <w:bCs w:val="1"/>
          <w:sz w:val="24"/>
          <w:szCs w:val="24"/>
          <w:rtl w:val="0"/>
          <w:lang w:val="en-US"/>
        </w:rPr>
        <w:t>BOARD OF ALDERMEN MEETING</w:t>
      </w:r>
    </w:p>
    <w:p>
      <w:pPr>
        <w:pStyle w:val="Normal"/>
        <w:jc w:val="center"/>
        <w:rPr>
          <w:b w:val="1"/>
          <w:bCs w:val="1"/>
          <w:color w:val="000000"/>
          <w:sz w:val="24"/>
          <w:szCs w:val="24"/>
        </w:rPr>
      </w:pPr>
      <w:r>
        <w:rPr>
          <w:b w:val="1"/>
          <w:bCs w:val="1"/>
          <w:sz w:val="24"/>
          <w:szCs w:val="24"/>
          <w:rtl w:val="0"/>
          <w:lang w:val="en-US"/>
        </w:rPr>
        <w:t xml:space="preserve">MONDAY, </w:t>
      </w:r>
      <w:r>
        <w:rPr>
          <w:b w:val="1"/>
          <w:bCs w:val="1"/>
          <w:sz w:val="24"/>
          <w:szCs w:val="24"/>
          <w:rtl w:val="0"/>
          <w:lang w:val="en-US"/>
        </w:rPr>
        <w:t>JANUARY 13</w:t>
      </w:r>
      <w:r>
        <w:rPr>
          <w:rFonts w:hAnsi="Times New Roman" w:hint="default"/>
          <w:b w:val="1"/>
          <w:bCs w:val="1"/>
          <w:sz w:val="24"/>
          <w:szCs w:val="24"/>
          <w:rtl w:val="0"/>
          <w:lang w:val="en-US"/>
        </w:rPr>
        <w:t xml:space="preserve">‚ </w:t>
      </w:r>
      <w:r>
        <w:rPr>
          <w:b w:val="1"/>
          <w:bCs w:val="1"/>
          <w:sz w:val="24"/>
          <w:szCs w:val="24"/>
          <w:rtl w:val="0"/>
          <w:lang w:val="en-US"/>
        </w:rPr>
        <w:t>201</w:t>
      </w:r>
      <w:r>
        <w:rPr>
          <w:b w:val="1"/>
          <w:bCs w:val="1"/>
          <w:sz w:val="24"/>
          <w:szCs w:val="24"/>
          <w:rtl w:val="0"/>
          <w:lang w:val="en-US"/>
        </w:rPr>
        <w:t>4</w:t>
      </w:r>
      <w:r>
        <w:rPr>
          <w:rFonts w:hAnsi="Times New Roman" w:hint="default"/>
          <w:b w:val="1"/>
          <w:bCs w:val="1"/>
          <w:sz w:val="24"/>
          <w:szCs w:val="24"/>
          <w:rtl w:val="0"/>
          <w:lang w:val="en-US"/>
        </w:rPr>
        <w:t xml:space="preserve">– </w:t>
      </w:r>
      <w:r>
        <w:rPr>
          <w:b w:val="1"/>
          <w:bCs w:val="1"/>
          <w:sz w:val="24"/>
          <w:szCs w:val="24"/>
          <w:rtl w:val="0"/>
          <w:lang w:val="en-US"/>
        </w:rPr>
        <w:t>7:00 P.M.</w:t>
      </w:r>
    </w:p>
    <w:p>
      <w:pPr>
        <w:pStyle w:val="Normal"/>
        <w:jc w:val="center"/>
        <w:rPr>
          <w:b w:val="1"/>
          <w:bCs w:val="1"/>
          <w:color w:val="000000"/>
          <w:sz w:val="24"/>
          <w:szCs w:val="24"/>
        </w:rPr>
      </w:pPr>
    </w:p>
    <w:p>
      <w:pPr>
        <w:pStyle w:val="Normal"/>
        <w:jc w:val="center"/>
        <w:rPr>
          <w:sz w:val="24"/>
          <w:szCs w:val="24"/>
        </w:rPr>
      </w:pPr>
      <w:r>
        <w:rPr>
          <w:sz w:val="24"/>
          <w:szCs w:val="24"/>
          <w:rtl w:val="0"/>
          <w:lang w:val="en-US"/>
        </w:rPr>
        <w:t>MAYOR PAUL MARTI</w:t>
      </w:r>
    </w:p>
    <w:p>
      <w:pPr>
        <w:pStyle w:val="Normal"/>
        <w:jc w:val="center"/>
        <w:rPr>
          <w:sz w:val="24"/>
          <w:szCs w:val="24"/>
        </w:rPr>
      </w:pPr>
      <w:r>
        <w:rPr>
          <w:sz w:val="24"/>
          <w:szCs w:val="24"/>
          <w:rtl w:val="0"/>
          <w:lang w:val="en-US"/>
        </w:rPr>
        <w:t>ALDERMAN MIKE GODSY</w:t>
      </w:r>
    </w:p>
    <w:p>
      <w:pPr>
        <w:pStyle w:val="Normal"/>
        <w:jc w:val="center"/>
        <w:rPr>
          <w:sz w:val="24"/>
          <w:szCs w:val="24"/>
        </w:rPr>
      </w:pPr>
      <w:r>
        <w:rPr>
          <w:sz w:val="24"/>
          <w:szCs w:val="24"/>
          <w:rtl w:val="0"/>
          <w:lang w:val="en-US"/>
        </w:rPr>
        <w:t>ALDERMAN JAMES HENSLEY</w:t>
      </w:r>
    </w:p>
    <w:p>
      <w:pPr>
        <w:pStyle w:val="Normal"/>
        <w:jc w:val="center"/>
        <w:rPr>
          <w:sz w:val="24"/>
          <w:szCs w:val="24"/>
        </w:rPr>
      </w:pPr>
      <w:r>
        <w:rPr>
          <w:sz w:val="24"/>
          <w:szCs w:val="24"/>
          <w:rtl w:val="0"/>
          <w:lang w:val="en-US"/>
        </w:rPr>
        <w:t>ALDERMAN TOM STEUBY</w:t>
      </w:r>
    </w:p>
    <w:p>
      <w:pPr>
        <w:pStyle w:val="Normal"/>
        <w:jc w:val="center"/>
        <w:rPr>
          <w:sz w:val="24"/>
          <w:szCs w:val="24"/>
        </w:rPr>
      </w:pPr>
      <w:r>
        <w:rPr>
          <w:sz w:val="24"/>
          <w:szCs w:val="24"/>
          <w:rtl w:val="0"/>
          <w:lang w:val="en-US"/>
        </w:rPr>
        <w:t>ALDERMAN ANDREW STEWART</w:t>
      </w:r>
    </w:p>
    <w:p>
      <w:pPr>
        <w:pStyle w:val="Normal"/>
        <w:jc w:val="center"/>
        <w:rPr>
          <w:sz w:val="24"/>
          <w:szCs w:val="24"/>
        </w:rPr>
      </w:pPr>
      <w:r>
        <w:rPr>
          <w:sz w:val="24"/>
          <w:szCs w:val="24"/>
          <w:rtl w:val="0"/>
          <w:lang w:val="en-US"/>
        </w:rPr>
        <w:t>CITY ATTORNEY HELMUT STARR</w:t>
      </w:r>
    </w:p>
    <w:p>
      <w:pPr>
        <w:pStyle w:val="Normal"/>
        <w:jc w:val="center"/>
        <w:rPr>
          <w:sz w:val="24"/>
          <w:szCs w:val="24"/>
        </w:rPr>
      </w:pPr>
      <w:r>
        <w:rPr>
          <w:sz w:val="24"/>
          <w:szCs w:val="24"/>
          <w:rtl w:val="0"/>
          <w:lang w:val="en-US"/>
        </w:rPr>
        <w:t>CITY TREASURER CHARLES FUNK</w:t>
      </w:r>
    </w:p>
    <w:p>
      <w:pPr>
        <w:pStyle w:val="Normal"/>
        <w:jc w:val="center"/>
        <w:rPr>
          <w:sz w:val="24"/>
          <w:szCs w:val="24"/>
        </w:rPr>
      </w:pPr>
      <w:r>
        <w:rPr>
          <w:sz w:val="24"/>
          <w:szCs w:val="24"/>
          <w:rtl w:val="0"/>
          <w:lang w:val="en-US"/>
        </w:rPr>
        <w:t>CITY ADMINISTRATOR/CLERK DEBORAH LEMOINE</w:t>
      </w:r>
    </w:p>
    <w:p>
      <w:pPr>
        <w:pStyle w:val="Normal"/>
        <w:jc w:val="center"/>
      </w:pPr>
    </w:p>
    <w:p>
      <w:pPr>
        <w:pStyle w:val="Normal"/>
        <w:bidi w:val="0"/>
      </w:pPr>
    </w:p>
    <w:p>
      <w:pPr>
        <w:pStyle w:val="Normal"/>
        <w:bidi w:val="0"/>
        <w:rPr>
          <w:sz w:val="24"/>
          <w:szCs w:val="24"/>
        </w:rPr>
      </w:pPr>
      <w:r>
        <w:rPr>
          <w:rFonts w:ascii="Times New Roman" w:cs="Arial Unicode MS" w:hAnsi="Arial Unicode MS" w:eastAsia="Arial Unicode MS"/>
          <w:sz w:val="24"/>
          <w:szCs w:val="24"/>
          <w:u w:val="single"/>
          <w:rtl w:val="0"/>
          <w:lang w:val="en-US"/>
        </w:rPr>
        <w:t xml:space="preserve">MEETING CALLED TO ORDER- </w:t>
      </w:r>
      <w:r>
        <w:rPr>
          <w:rFonts w:ascii="Times New Roman" w:cs="Arial Unicode MS" w:hAnsi="Arial Unicode MS" w:eastAsia="Arial Unicode MS"/>
          <w:sz w:val="24"/>
          <w:szCs w:val="24"/>
          <w:rtl w:val="0"/>
          <w:lang w:val="en-US"/>
        </w:rPr>
        <w:t>by Mayor Marti at 7:00 p.m. at the Webster Groves Christian Church.</w:t>
      </w:r>
    </w:p>
    <w:p>
      <w:pPr>
        <w:pStyle w:val="Normal"/>
        <w:bidi w:val="0"/>
      </w:pPr>
    </w:p>
    <w:p>
      <w:pPr>
        <w:pStyle w:val="Normal"/>
        <w:jc w:val="both"/>
        <w:rPr>
          <w:sz w:val="24"/>
          <w:szCs w:val="24"/>
        </w:rPr>
      </w:pPr>
      <w:r>
        <w:rPr>
          <w:sz w:val="24"/>
          <w:szCs w:val="24"/>
          <w:u w:val="single"/>
          <w:rtl w:val="0"/>
          <w:lang w:val="en-US"/>
        </w:rPr>
        <w:t>ROLL CALL-</w:t>
      </w:r>
      <w:r>
        <w:rPr>
          <w:sz w:val="24"/>
          <w:szCs w:val="24"/>
          <w:rtl w:val="0"/>
          <w:lang w:val="en-US"/>
        </w:rPr>
        <w:t xml:space="preserve"> showed that all Board members were present.</w:t>
      </w:r>
    </w:p>
    <w:p>
      <w:pPr>
        <w:pStyle w:val="Normal"/>
        <w:jc w:val="both"/>
      </w:pPr>
    </w:p>
    <w:p>
      <w:pPr>
        <w:pStyle w:val="Normal"/>
        <w:jc w:val="both"/>
      </w:pPr>
      <w:r>
        <w:rPr>
          <w:sz w:val="24"/>
          <w:szCs w:val="24"/>
          <w:u w:val="single"/>
          <w:rtl w:val="0"/>
          <w:lang w:val="en-US"/>
        </w:rPr>
        <w:t xml:space="preserve">APPROVAL OF THE </w:t>
      </w:r>
      <w:r>
        <w:rPr>
          <w:sz w:val="24"/>
          <w:szCs w:val="24"/>
          <w:u w:val="single"/>
          <w:rtl w:val="0"/>
          <w:lang w:val="en-US"/>
        </w:rPr>
        <w:t>DECEMBER</w:t>
      </w:r>
      <w:r>
        <w:rPr>
          <w:sz w:val="24"/>
          <w:szCs w:val="24"/>
          <w:u w:val="single"/>
          <w:rtl w:val="0"/>
          <w:lang w:val="en-US"/>
        </w:rPr>
        <w:t xml:space="preserve"> 2013 BOARD OF ALDERMEN MINUTES</w:t>
      </w:r>
      <w:r>
        <w:rPr>
          <w:rtl w:val="0"/>
          <w:lang w:val="en-US"/>
        </w:rPr>
        <w:t xml:space="preserve"> Mayor Marti asked if there were any comments regarding the minutes as submitted, there being none, he requested a motion for the approval of the minutes as submitted. Alderman </w:t>
      </w:r>
      <w:r>
        <w:rPr>
          <w:rtl w:val="0"/>
          <w:lang w:val="en-US"/>
        </w:rPr>
        <w:t>Stewart</w:t>
      </w:r>
      <w:r>
        <w:rPr>
          <w:rtl w:val="0"/>
          <w:lang w:val="en-US"/>
        </w:rPr>
        <w:t xml:space="preserve"> so moved, seconded by Alderman </w:t>
      </w:r>
      <w:r>
        <w:rPr>
          <w:rtl w:val="0"/>
          <w:lang w:val="en-US"/>
        </w:rPr>
        <w:t>Hensley</w:t>
      </w:r>
      <w:r>
        <w:rPr>
          <w:rtl w:val="0"/>
          <w:lang w:val="en-US"/>
        </w:rPr>
        <w:t xml:space="preserve">.  The Board voted 4-0 in favor of the approval.  </w:t>
      </w:r>
    </w:p>
    <w:p>
      <w:pPr>
        <w:pStyle w:val="Normal"/>
        <w:jc w:val="both"/>
      </w:pPr>
    </w:p>
    <w:p>
      <w:pPr>
        <w:pStyle w:val="Normal"/>
        <w:jc w:val="both"/>
      </w:pPr>
      <w:r>
        <w:rPr>
          <w:sz w:val="24"/>
          <w:szCs w:val="24"/>
          <w:u w:val="single"/>
          <w:rtl w:val="0"/>
          <w:lang w:val="en-US"/>
        </w:rPr>
        <w:t>TREASURER</w:t>
      </w:r>
      <w:r>
        <w:rPr>
          <w:rFonts w:hAnsi="Times New Roman" w:hint="default"/>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JANUARY</w:t>
      </w:r>
      <w:r>
        <w:rPr>
          <w:sz w:val="24"/>
          <w:szCs w:val="24"/>
          <w:u w:val="single"/>
          <w:rtl w:val="0"/>
          <w:lang w:val="en-US"/>
        </w:rPr>
        <w:t xml:space="preserve"> VOUCHER </w:t>
      </w:r>
      <w:r>
        <w:rPr>
          <w:sz w:val="24"/>
          <w:szCs w:val="24"/>
          <w:rtl w:val="0"/>
          <w:lang w:val="en-US"/>
        </w:rPr>
        <w:t xml:space="preserve">The </w:t>
      </w:r>
      <w:r>
        <w:rPr>
          <w:sz w:val="24"/>
          <w:szCs w:val="24"/>
          <w:rtl w:val="0"/>
          <w:lang w:val="en-US"/>
        </w:rPr>
        <w:t>January</w:t>
      </w:r>
      <w:r>
        <w:rPr>
          <w:sz w:val="24"/>
          <w:szCs w:val="24"/>
          <w:rtl w:val="0"/>
          <w:lang w:val="en-US"/>
        </w:rPr>
        <w:t xml:space="preserve"> voucher was reviewed along with financial statements for the month. The Board voted 4-0 in favor of approving the voucher</w:t>
      </w:r>
      <w:r>
        <w:rPr>
          <w:sz w:val="24"/>
          <w:szCs w:val="24"/>
          <w:rtl w:val="0"/>
          <w:lang w:val="en-US"/>
        </w:rPr>
        <w:t>.</w:t>
      </w:r>
    </w:p>
    <w:p>
      <w:pPr>
        <w:pStyle w:val="Normal"/>
        <w:jc w:val="both"/>
        <w:rPr>
          <w:u w:val="none"/>
        </w:rPr>
      </w:pPr>
    </w:p>
    <w:p>
      <w:pPr>
        <w:pStyle w:val="Normal"/>
        <w:jc w:val="both"/>
        <w:rPr>
          <w:u w:val="non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No citizens were present to make comments but the Board did review a letter from residents on East Madison requesting that the street be limited to parking on one side only.  The Board asked the Code Enforcement Officer to seek more neighbor input.</w:t>
      </w:r>
    </w:p>
    <w:p>
      <w:pPr>
        <w:pStyle w:val="Normal"/>
        <w:jc w:val="both"/>
        <w:rPr>
          <w:u w:val="none"/>
        </w:rPr>
      </w:pPr>
    </w:p>
    <w:p>
      <w:pPr>
        <w:pStyle w:val="Normal"/>
        <w:jc w:val="both"/>
        <w:rPr>
          <w:u w:val="none"/>
        </w:rPr>
      </w:pPr>
      <w:r>
        <w:rPr>
          <w:u w:val="single"/>
          <w:rtl w:val="0"/>
          <w:lang w:val="en-US"/>
        </w:rPr>
        <w:t>CODE ENFORCEMENT REPORT:</w:t>
      </w:r>
      <w:r>
        <w:rPr>
          <w:u w:val="single"/>
          <w:rtl w:val="0"/>
          <w:lang w:val="en-US"/>
        </w:rPr>
        <w:t xml:space="preserve"> </w:t>
      </w:r>
      <w:r>
        <w:rPr>
          <w:u w:val="none"/>
          <w:rtl w:val="0"/>
          <w:lang w:val="en-US"/>
        </w:rPr>
        <w:t>The property at 1007 Trellis was discussed and the expenditure of $800 for limb removal was authorized.  The Board also agreed to pay the continuing education fees of the Code Enforcement Officer.</w:t>
      </w:r>
    </w:p>
    <w:p>
      <w:pPr>
        <w:pStyle w:val="Normal"/>
        <w:jc w:val="both"/>
        <w:rPr>
          <w:u w:val="none"/>
        </w:rPr>
      </w:pPr>
    </w:p>
    <w:p>
      <w:pPr>
        <w:pStyle w:val="Normal"/>
        <w:jc w:val="both"/>
      </w:pPr>
      <w:r>
        <w:rPr>
          <w:sz w:val="24"/>
          <w:szCs w:val="24"/>
          <w:u w:val="single"/>
          <w:rtl w:val="0"/>
          <w:lang w:val="en-US"/>
        </w:rPr>
        <w:t>SPECIAL DISCUSSION:</w:t>
      </w:r>
    </w:p>
    <w:p>
      <w:pPr>
        <w:pStyle w:val="Normal"/>
        <w:tabs>
          <w:tab w:val="left" w:pos="180"/>
        </w:tabs>
        <w:rPr>
          <w:sz w:val="24"/>
          <w:szCs w:val="24"/>
        </w:rPr>
      </w:pPr>
      <w:r>
        <w:rPr>
          <w:sz w:val="24"/>
          <w:szCs w:val="24"/>
          <w:rtl w:val="0"/>
          <w:lang w:val="en-US"/>
        </w:rPr>
        <w:t xml:space="preserve">1) Landscape </w:t>
      </w:r>
      <w:r>
        <w:rPr>
          <w:sz w:val="24"/>
          <w:szCs w:val="24"/>
          <w:rtl w:val="0"/>
          <w:lang w:val="en-US"/>
        </w:rPr>
        <w:t xml:space="preserve">bids are due February 3. </w:t>
      </w:r>
    </w:p>
    <w:p>
      <w:pPr>
        <w:pStyle w:val="Normal"/>
        <w:tabs>
          <w:tab w:val="left" w:pos="180"/>
        </w:tabs>
        <w:rPr>
          <w:sz w:val="24"/>
          <w:szCs w:val="24"/>
        </w:rPr>
      </w:pPr>
      <w:r>
        <w:rPr>
          <w:sz w:val="24"/>
          <w:szCs w:val="24"/>
          <w:rtl w:val="0"/>
          <w:lang w:val="en-US"/>
        </w:rPr>
        <w:t xml:space="preserve">2) The Boards and Commissions Dinner </w:t>
      </w:r>
      <w:r>
        <w:rPr>
          <w:sz w:val="24"/>
          <w:szCs w:val="24"/>
          <w:rtl w:val="0"/>
          <w:lang w:val="en-US"/>
        </w:rPr>
        <w:t>was a success.</w:t>
      </w:r>
    </w:p>
    <w:p>
      <w:pPr>
        <w:pStyle w:val="Normal"/>
        <w:tabs>
          <w:tab w:val="left" w:pos="180"/>
        </w:tabs>
        <w:rPr>
          <w:sz w:val="24"/>
          <w:szCs w:val="24"/>
        </w:rPr>
      </w:pPr>
      <w:r>
        <w:rPr>
          <w:sz w:val="24"/>
          <w:szCs w:val="24"/>
          <w:rtl w:val="0"/>
          <w:lang w:val="en-US"/>
        </w:rPr>
        <w:t xml:space="preserve">3) </w:t>
      </w:r>
      <w:r>
        <w:rPr>
          <w:sz w:val="24"/>
          <w:szCs w:val="24"/>
          <w:rtl w:val="0"/>
          <w:lang w:val="en-US"/>
        </w:rPr>
        <w:t>Review will continue of the best options for fencing in Minturn Park.</w:t>
      </w:r>
    </w:p>
    <w:p>
      <w:pPr>
        <w:pStyle w:val="Normal"/>
        <w:tabs>
          <w:tab w:val="left" w:pos="180"/>
        </w:tabs>
        <w:rPr>
          <w:sz w:val="24"/>
          <w:szCs w:val="24"/>
        </w:rPr>
      </w:pPr>
      <w:r>
        <w:rPr>
          <w:sz w:val="24"/>
          <w:szCs w:val="24"/>
          <w:rtl w:val="0"/>
          <w:lang w:val="en-US"/>
        </w:rPr>
        <w:t xml:space="preserve">4) </w:t>
      </w:r>
      <w:r>
        <w:rPr>
          <w:sz w:val="24"/>
          <w:szCs w:val="24"/>
          <w:rtl w:val="0"/>
          <w:lang w:val="en-US"/>
        </w:rPr>
        <w:t>Winter Clearance is going well but the contractor will be asked to clear to the curb.</w:t>
      </w:r>
    </w:p>
    <w:p>
      <w:pPr>
        <w:pStyle w:val="Normal"/>
        <w:tabs>
          <w:tab w:val="left" w:pos="180"/>
        </w:tabs>
        <w:rPr>
          <w:sz w:val="24"/>
          <w:szCs w:val="24"/>
        </w:rPr>
      </w:pPr>
      <w:r>
        <w:rPr>
          <w:sz w:val="24"/>
          <w:szCs w:val="24"/>
          <w:rtl w:val="0"/>
          <w:lang w:val="en-US"/>
        </w:rPr>
        <w:t xml:space="preserve">5) </w:t>
      </w:r>
      <w:r>
        <w:rPr>
          <w:sz w:val="24"/>
          <w:szCs w:val="24"/>
          <w:rtl w:val="0"/>
          <w:lang w:val="en-US"/>
        </w:rPr>
        <w:t>The election filing deadline is 1/21.</w:t>
      </w:r>
    </w:p>
    <w:p>
      <w:pPr>
        <w:pStyle w:val="Normal"/>
        <w:tabs>
          <w:tab w:val="left" w:pos="180"/>
        </w:tabs>
        <w:rPr>
          <w:lang w:val="en-US"/>
        </w:rPr>
      </w:pPr>
      <w:r>
        <w:rPr>
          <w:rtl w:val="0"/>
          <w:lang w:val="en-US"/>
        </w:rPr>
        <w:t>6</w:t>
      </w:r>
      <w:r>
        <w:rPr>
          <w:rtl w:val="0"/>
          <w:lang w:val="en-US"/>
        </w:rPr>
        <w:t xml:space="preserve">) </w:t>
      </w:r>
      <w:r>
        <w:rPr>
          <w:rtl w:val="0"/>
          <w:lang w:val="en-US"/>
        </w:rPr>
        <w:t>Argonne has been approved for minor carrier status and Weis is working on the grant application.</w:t>
      </w:r>
    </w:p>
    <w:p>
      <w:pPr>
        <w:pStyle w:val="Normal"/>
        <w:tabs>
          <w:tab w:val="left" w:pos="180"/>
        </w:tabs>
        <w:rPr>
          <w:lang w:val="en-US"/>
        </w:rPr>
      </w:pPr>
      <w:r>
        <w:rPr>
          <w:rtl w:val="0"/>
          <w:lang w:val="en-US"/>
        </w:rPr>
        <w:t xml:space="preserve">7) </w:t>
      </w:r>
      <w:r>
        <w:rPr>
          <w:rtl w:val="0"/>
          <w:lang w:val="en-US"/>
        </w:rPr>
        <w:t xml:space="preserve">The City Administrator noted </w:t>
      </w:r>
      <w:r>
        <w:rPr>
          <w:rtl w:val="0"/>
          <w:lang w:val="en-US"/>
        </w:rPr>
        <w:t>that the website had been updated, and that the code could now be put online.  The Board authorized the City Administrator to move forward with updating the code and placing it online, with the level of annual service to be addressed in February.   The Board agreed to move the June meeting date and suggestions will be offered at the next meeting.</w:t>
      </w:r>
    </w:p>
    <w:p>
      <w:pPr>
        <w:pStyle w:val="Body"/>
        <w:bidi w:val="0"/>
        <w:rPr>
          <w:rFonts w:ascii="Times New Roman" w:cs="Times New Roman" w:hAnsi="Times New Roman" w:eastAsia="Times New Roman"/>
        </w:rPr>
      </w:pPr>
    </w:p>
    <w:p>
      <w:pPr>
        <w:pStyle w:val="Body"/>
        <w:bidi w:val="0"/>
        <w:rPr>
          <w:u w:val="single"/>
        </w:rPr>
      </w:pPr>
      <w:r>
        <w:rPr>
          <w:rFonts w:ascii="Helvetica" w:cs="Arial Unicode MS" w:hAnsi="Arial Unicode MS" w:eastAsia="Arial Unicode MS"/>
          <w:u w:val="single"/>
          <w:rtl w:val="0"/>
        </w:rPr>
        <w:t>REPORTS FROM MAYOR AND ALDERMEN</w:t>
      </w:r>
    </w:p>
    <w:p>
      <w:pPr>
        <w:pStyle w:val="Normal"/>
        <w:jc w:val="both"/>
        <w:rPr>
          <w:u w:val="single"/>
        </w:rPr>
      </w:pPr>
    </w:p>
    <w:p>
      <w:pPr>
        <w:pStyle w:val="Normal"/>
        <w:jc w:val="both"/>
      </w:pPr>
      <w:r>
        <w:rPr>
          <w:rtl w:val="0"/>
          <w:lang w:val="en-US"/>
        </w:rPr>
        <w:t xml:space="preserve">Alderman Steuby </w:t>
      </w:r>
      <w:r>
        <w:rPr>
          <w:rtl w:val="0"/>
          <w:lang w:val="en-US"/>
        </w:rPr>
        <w:t>had nothing further.</w:t>
      </w:r>
    </w:p>
    <w:p>
      <w:pPr>
        <w:pStyle w:val="Normal"/>
        <w:jc w:val="both"/>
      </w:pPr>
    </w:p>
    <w:p>
      <w:pPr>
        <w:pStyle w:val="Normal"/>
        <w:jc w:val="both"/>
      </w:pPr>
      <w:r>
        <w:rPr>
          <w:rtl w:val="0"/>
          <w:lang w:val="en-US"/>
        </w:rPr>
        <w:t xml:space="preserve">Alderman Hensley had nothing further. </w:t>
      </w:r>
    </w:p>
    <w:p>
      <w:pPr>
        <w:pStyle w:val="Normal"/>
        <w:jc w:val="both"/>
      </w:pPr>
    </w:p>
    <w:p>
      <w:pPr>
        <w:pStyle w:val="Normal"/>
        <w:jc w:val="both"/>
      </w:pPr>
      <w:r>
        <w:rPr>
          <w:rtl w:val="0"/>
          <w:lang w:val="en-US"/>
        </w:rPr>
        <w:t xml:space="preserve">Alderman Stewart </w:t>
      </w:r>
      <w:r>
        <w:rPr>
          <w:rtl w:val="0"/>
          <w:lang w:val="en-US"/>
        </w:rPr>
        <w:t>suggested Keltic Reign be contacted to book a picnic date for fall</w:t>
      </w:r>
      <w:r>
        <w:rPr>
          <w:rtl w:val="0"/>
          <w:lang w:val="en-US"/>
        </w:rPr>
        <w:t>.</w:t>
      </w:r>
    </w:p>
    <w:p>
      <w:pPr>
        <w:pStyle w:val="Normal"/>
        <w:jc w:val="both"/>
      </w:pPr>
    </w:p>
    <w:p>
      <w:pPr>
        <w:pStyle w:val="Normal"/>
        <w:jc w:val="both"/>
      </w:pPr>
      <w:r>
        <w:rPr>
          <w:rtl w:val="0"/>
          <w:lang w:val="en-US"/>
        </w:rPr>
        <w:t>Alderman Godsy</w:t>
      </w:r>
      <w:r>
        <w:rPr>
          <w:rtl w:val="0"/>
          <w:lang w:val="en-US"/>
        </w:rPr>
        <w:t xml:space="preserve"> noted that the Board had received, and moved that they approve, a letter of engagement from Polsinelli to handle litigation for the City at a rate of $275 an hour.  Alderman Stewart seconded the motion which carried 4-0.</w:t>
      </w:r>
    </w:p>
    <w:p>
      <w:pPr>
        <w:pStyle w:val="Normal"/>
        <w:jc w:val="both"/>
      </w:pPr>
    </w:p>
    <w:p>
      <w:pPr>
        <w:pStyle w:val="Normal"/>
        <w:jc w:val="both"/>
      </w:pPr>
      <w:r>
        <w:rPr>
          <w:rtl w:val="0"/>
          <w:lang w:val="en-US"/>
        </w:rPr>
        <w:t xml:space="preserve">Mayor Marti </w:t>
      </w:r>
      <w:r>
        <w:rPr>
          <w:rtl w:val="0"/>
          <w:lang w:val="en-US"/>
        </w:rPr>
        <w:t>noted that a  municipal league meeting was scheduled for January 29 with Better Together which he and the City Administrator would attend</w:t>
      </w:r>
      <w:r>
        <w:rPr>
          <w:rtl w:val="0"/>
          <w:lang w:val="en-US"/>
        </w:rPr>
        <w:t>.</w:t>
      </w:r>
    </w:p>
    <w:p>
      <w:pPr>
        <w:pStyle w:val="Normal"/>
        <w:jc w:val="both"/>
      </w:pPr>
    </w:p>
    <w:p>
      <w:pPr>
        <w:pStyle w:val="Normal"/>
        <w:jc w:val="both"/>
      </w:pPr>
      <w:r>
        <w:rPr>
          <w:u w:val="single"/>
          <w:rtl w:val="0"/>
          <w:lang w:val="en-US"/>
        </w:rPr>
        <w:t>MISCELLANEOUS-</w:t>
      </w:r>
      <w:r>
        <w:rPr>
          <w:rtl w:val="0"/>
          <w:lang w:val="en-US"/>
        </w:rPr>
        <w:t xml:space="preserve"> None</w:t>
      </w:r>
    </w:p>
    <w:p>
      <w:pPr>
        <w:pStyle w:val="Normal"/>
        <w:jc w:val="both"/>
      </w:pPr>
    </w:p>
    <w:p>
      <w:pPr>
        <w:pStyle w:val="Normal"/>
        <w:jc w:val="both"/>
        <w:rPr>
          <w:u w:val="single"/>
        </w:rPr>
      </w:pPr>
      <w:r>
        <w:rPr>
          <w:rtl w:val="0"/>
          <w:lang w:val="en-US"/>
        </w:rPr>
        <w:t>These minutes accepted as submitted this 1</w:t>
      </w:r>
      <w:r>
        <w:rPr>
          <w:rtl w:val="0"/>
          <w:lang w:val="en-US"/>
        </w:rPr>
        <w:t>0</w:t>
      </w:r>
      <w:r>
        <w:rPr>
          <w:rtl w:val="0"/>
          <w:lang w:val="en-US"/>
        </w:rPr>
        <w:t>th day of</w:t>
      </w:r>
      <w:r>
        <w:rPr>
          <w:rtl w:val="0"/>
          <w:lang w:val="en-US"/>
        </w:rPr>
        <w:t xml:space="preserve"> February</w:t>
      </w:r>
      <w:r>
        <w:rPr>
          <w:rtl w:val="0"/>
          <w:lang w:val="en-US"/>
        </w:rPr>
        <w:t>, 201</w:t>
      </w:r>
      <w:r>
        <w:rPr>
          <w:rtl w:val="0"/>
          <w:lang w:val="en-US"/>
        </w:rPr>
        <w:t>4.</w:t>
      </w:r>
    </w:p>
    <w:p>
      <w:pPr>
        <w:pStyle w:val="Normal"/>
        <w:jc w:val="both"/>
        <w:rPr>
          <w:u w:val="single"/>
        </w:rPr>
      </w:pPr>
    </w:p>
    <w:p>
      <w:pPr>
        <w:pStyle w:val="Normal"/>
        <w:jc w:val="both"/>
        <w:rPr>
          <w:sz w:val="24"/>
          <w:szCs w:val="24"/>
        </w:rPr>
      </w:pPr>
      <w:r>
        <w:rPr>
          <w:u w:val="single"/>
        </w:rPr>
        <w:tab/>
        <w:tab/>
        <w:tab/>
        <w:tab/>
        <w:tab/>
        <w:tab/>
      </w:r>
      <w:r>
        <w:rPr>
          <w:sz w:val="24"/>
          <w:szCs w:val="24"/>
        </w:rPr>
        <w:tab/>
        <w:tab/>
        <w:tab/>
        <w:tab/>
      </w:r>
    </w:p>
    <w:p>
      <w:pPr>
        <w:pStyle w:val="Normal"/>
        <w:jc w:val="both"/>
        <w:rPr>
          <w:sz w:val="24"/>
          <w:szCs w:val="24"/>
        </w:rPr>
      </w:pPr>
      <w:r>
        <w:rPr>
          <w:sz w:val="24"/>
          <w:szCs w:val="24"/>
          <w:rtl w:val="0"/>
          <w:lang w:val="en-US"/>
        </w:rPr>
        <w:t xml:space="preserve">Deborah LeMoine  City Administrator/Clerk                                                                                                                                                                                                                                                                                                                                                                                                                                                                                                                                                                                                                                                                                                                                                                                                                                                                                                                                                                                                                                                                                                                                                                                                                                                                                                                                                                                                                                                                                                                                                                                                                                                                                                                                                                                                                                                                                                                                                                                                    </w:t>
      </w:r>
    </w:p>
    <w:p>
      <w:pPr>
        <w:pStyle w:val="Normal"/>
        <w:jc w:val="both"/>
        <w:rPr>
          <w:sz w:val="24"/>
          <w:szCs w:val="24"/>
        </w:rPr>
      </w:pPr>
    </w:p>
    <w:p>
      <w:pPr>
        <w:pStyle w:val="Normal"/>
        <w:jc w:val="both"/>
        <w:rPr>
          <w:sz w:val="24"/>
          <w:szCs w:val="24"/>
        </w:rPr>
      </w:pPr>
    </w:p>
    <w:p>
      <w:pPr>
        <w:pStyle w:val="Normal"/>
        <w:jc w:val="both"/>
        <w:rPr>
          <w:sz w:val="24"/>
          <w:szCs w:val="24"/>
        </w:rPr>
      </w:pPr>
    </w:p>
    <w:p>
      <w:pPr>
        <w:pStyle w:val="Normal"/>
        <w:jc w:val="both"/>
      </w:pPr>
      <w:r>
        <w:rPr>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