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 FOR BUSINESS LICENSE</w:t>
      </w:r>
    </w:p>
    <w:p>
      <w:pPr>
        <w:pStyle w:val="Normal.0"/>
        <w:jc w:val="center"/>
      </w:pPr>
    </w:p>
    <w:p>
      <w:pPr>
        <w:pStyle w:val="Normal.0"/>
        <w:bidi w:val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NAME OF BUSINESS: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color w:val="000000"/>
          <w:sz w:val="24"/>
          <w:szCs w:val="24"/>
          <w:u w:val="single"/>
        </w:rPr>
      </w:pP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EMPLOYER FEDERAL ID#: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OAKLAND BUSINESS ADDRESS: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OAKLAND BUSINESS PHONE/FAX: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NATURE OF BUSINESS: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DATE BUSINESS ESTABLISHED: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bidi w:val="0"/>
      </w:pPr>
    </w:p>
    <w:p>
      <w:pPr>
        <w:pStyle w:val="Normal.0"/>
        <w:bidi w:val="0"/>
        <w:rPr>
          <w:i w:val="1"/>
          <w:iCs w:val="1"/>
          <w:color w:val="00000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BUSINESS OWNERSHIP:  </w:t>
      </w:r>
      <w:r>
        <w:rPr>
          <w:i w:val="1"/>
          <w:iCs w:val="1"/>
          <w:sz w:val="24"/>
          <w:szCs w:val="24"/>
          <w:rtl w:val="0"/>
          <w:lang w:val="en-US"/>
        </w:rPr>
        <w:t>Enter Name, Title and Address of all Owners of Business Below: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en-US"/>
        </w:rPr>
        <w:t xml:space="preserve">Individual Proprietorship </w:t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en-US"/>
        </w:rPr>
        <w:t>Partnership</w:t>
        <w:tab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en-US"/>
        </w:rPr>
        <w:t>Corporation</w:t>
      </w:r>
    </w:p>
    <w:p>
      <w:pPr>
        <w:pStyle w:val="Normal.0"/>
        <w:bidi w:val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color w:val="000000"/>
          <w:sz w:val="24"/>
          <w:szCs w:val="24"/>
          <w:u w:val="single"/>
        </w:rPr>
      </w:pPr>
    </w:p>
    <w:p>
      <w:pPr>
        <w:pStyle w:val="Normal.0"/>
        <w:bidi w:val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LICENSE FEE:</w:t>
      </w:r>
    </w:p>
    <w:p>
      <w:pPr>
        <w:pStyle w:val="Normal.0"/>
        <w:bidi w:val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Gross Receipts for the calendar year ending December 31_______:</w:t>
        <w:tab/>
      </w:r>
      <w:r>
        <w:rPr>
          <w:sz w:val="24"/>
          <w:szCs w:val="24"/>
          <w:u w:val="single"/>
        </w:rPr>
        <w:tab/>
        <w:tab/>
        <w:tab/>
      </w:r>
    </w:p>
    <w:p>
      <w:pPr>
        <w:pStyle w:val="Normal.0"/>
        <w:bidi w:val="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Calculate .01% of gross receipts  (Multiply by 0.001):</w:t>
        <w:tab/>
        <w:tab/>
      </w:r>
      <w:r>
        <w:rPr>
          <w:sz w:val="24"/>
          <w:szCs w:val="24"/>
          <w:u w:val="single"/>
        </w:rPr>
        <w:tab/>
        <w:tab/>
        <w:tab/>
      </w:r>
    </w:p>
    <w:p>
      <w:pPr>
        <w:pStyle w:val="Normal.0"/>
        <w:bidi w:val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Amount Due*:</w:t>
        <w:tab/>
        <w:tab/>
        <w:tab/>
        <w:tab/>
        <w:tab/>
        <w:tab/>
        <w:tab/>
        <w:tab/>
      </w:r>
      <w:r>
        <w:rPr>
          <w:sz w:val="24"/>
          <w:szCs w:val="24"/>
          <w:u w:val="single"/>
        </w:rPr>
        <w:tab/>
        <w:tab/>
        <w:tab/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*If the amount due is less than $25.00, the license fee is $25.00.</w:t>
      </w:r>
    </w:p>
    <w:p>
      <w:pPr>
        <w:pStyle w:val="Normal.0"/>
        <w:bidi w:val="0"/>
      </w:pP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make checks payable to The City of Oakland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Return application and fee to P. O. Box 220511, St. Louis, MO  63122</w:t>
      </w:r>
    </w:p>
    <w:p>
      <w:pPr>
        <w:pStyle w:val="Normal.0"/>
        <w:jc w:val="center"/>
        <w:rPr>
          <w:b w:val="1"/>
          <w:bCs w:val="1"/>
          <w:i w:val="1"/>
          <w:iCs w:val="1"/>
          <w:color w:val="000000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Include Statement of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No Tax Due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from Missouri Department of Revenue</w:t>
      </w:r>
    </w:p>
    <w:p>
      <w:pPr>
        <w:pStyle w:val="Normal.0"/>
        <w:jc w:val="center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Under provisions of the City of Oakland Ordinances, I, the undersigned, do hereby make application for a business license and certify that the gross receipts of the above business for the calendar year specified are true and correct.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sz w:val="24"/>
          <w:szCs w:val="24"/>
          <w:rtl w:val="0"/>
          <w:lang w:val="en-US"/>
        </w:rPr>
        <w:t xml:space="preserve">Applied for this  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  <w:lang w:val="en-US"/>
        </w:rPr>
        <w:t xml:space="preserve"> day of 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  <w:rtl w:val="0"/>
          <w:lang w:val="en-US"/>
        </w:rPr>
        <w:t>, 20</w:t>
      </w:r>
      <w:r>
        <w:rPr>
          <w:sz w:val="24"/>
          <w:szCs w:val="24"/>
          <w:u w:val="single"/>
          <w:rtl w:val="0"/>
        </w:rPr>
        <w:tab/>
        <w:tab/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